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41" w:rsidRDefault="007F0A41" w:rsidP="007F0A41">
      <w:pPr>
        <w:rPr>
          <w:b/>
        </w:rPr>
      </w:pPr>
      <w:r>
        <w:rPr>
          <w:b/>
        </w:rPr>
        <w:t xml:space="preserve">Правила </w:t>
      </w:r>
      <w:bookmarkStart w:id="0" w:name="_GoBack"/>
      <w:bookmarkEnd w:id="0"/>
      <w:r>
        <w:rPr>
          <w:b/>
        </w:rPr>
        <w:t>внутреннего распорядка для посетителей ООО «</w:t>
      </w:r>
      <w:proofErr w:type="spellStart"/>
      <w:r>
        <w:rPr>
          <w:b/>
        </w:rPr>
        <w:t>СЦПиЛ</w:t>
      </w:r>
      <w:proofErr w:type="spellEnd"/>
      <w:r>
        <w:rPr>
          <w:b/>
        </w:rPr>
        <w:t xml:space="preserve"> Ярославль»</w:t>
      </w:r>
      <w:r>
        <w:rPr>
          <w:b/>
        </w:rPr>
        <w:t xml:space="preserve"> </w:t>
      </w:r>
    </w:p>
    <w:p w:rsidR="007F0A41" w:rsidRDefault="007F0A41" w:rsidP="007F0A41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t>«</w:t>
      </w:r>
      <w:r>
        <w:rPr>
          <w:rFonts w:cs="Calibri"/>
          <w:b/>
        </w:rPr>
        <w:t>УТВЕРЖДАЮ»</w:t>
      </w:r>
    </w:p>
    <w:p w:rsidR="007F0A41" w:rsidRDefault="007F0A41" w:rsidP="007F0A41">
      <w:pPr>
        <w:jc w:val="center"/>
      </w:pPr>
      <w:r>
        <w:t xml:space="preserve">                                              </w:t>
      </w:r>
      <w:r>
        <w:t xml:space="preserve">                                </w:t>
      </w:r>
      <w:r>
        <w:rPr>
          <w:rFonts w:cs="Calibri"/>
        </w:rPr>
        <w:t xml:space="preserve">Генеральный директор </w:t>
      </w:r>
      <w:proofErr w:type="gramStart"/>
      <w:r>
        <w:rPr>
          <w:rFonts w:cs="Calibri"/>
        </w:rPr>
        <w:t xml:space="preserve">ООО  </w:t>
      </w:r>
      <w:proofErr w:type="spellStart"/>
      <w:r>
        <w:rPr>
          <w:rFonts w:cs="Calibri"/>
        </w:rPr>
        <w:t>СЦПиЛ</w:t>
      </w:r>
      <w:proofErr w:type="spellEnd"/>
      <w:proofErr w:type="gramEnd"/>
      <w:r>
        <w:rPr>
          <w:rFonts w:cs="Calibri"/>
        </w:rPr>
        <w:t xml:space="preserve"> «Ярославль»</w:t>
      </w:r>
    </w:p>
    <w:p w:rsidR="007F0A41" w:rsidRDefault="007F0A41" w:rsidP="007F0A41">
      <w:pPr>
        <w:jc w:val="center"/>
        <w:rPr>
          <w:b/>
        </w:rPr>
      </w:pPr>
      <w:r>
        <w:rPr>
          <w:rFonts w:cs="Calibri"/>
        </w:rPr>
        <w:t xml:space="preserve">        </w:t>
      </w:r>
      <w:proofErr w:type="spellStart"/>
      <w:r>
        <w:rPr>
          <w:rFonts w:cs="Calibri"/>
        </w:rPr>
        <w:t>А.В.Пугачёв</w:t>
      </w:r>
      <w:proofErr w:type="spellEnd"/>
    </w:p>
    <w:p w:rsidR="007F0A41" w:rsidRPr="007F0A41" w:rsidRDefault="007F0A41" w:rsidP="007F0A41">
      <w:pPr>
        <w:jc w:val="both"/>
      </w:pPr>
      <w:r w:rsidRPr="007F0A41">
        <w:t xml:space="preserve">                                                                               09.01.2025 г.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</w:t>
      </w:r>
    </w:p>
    <w:p w:rsidR="007F0A41" w:rsidRDefault="007F0A41" w:rsidP="007F0A41">
      <w:pPr>
        <w:jc w:val="center"/>
        <w:rPr>
          <w:b/>
        </w:rPr>
      </w:pPr>
      <w:r>
        <w:rPr>
          <w:rFonts w:cs="Calibri"/>
          <w:b/>
        </w:rPr>
        <w:t>Правила внутреннего распорядка для пациентов</w:t>
      </w:r>
    </w:p>
    <w:p w:rsidR="007F0A41" w:rsidRDefault="007F0A41" w:rsidP="007F0A41">
      <w:pPr>
        <w:jc w:val="center"/>
        <w:rPr>
          <w:b/>
        </w:rPr>
      </w:pPr>
      <w:r>
        <w:rPr>
          <w:rFonts w:cs="Calibri"/>
          <w:b/>
        </w:rPr>
        <w:t xml:space="preserve">ООО </w:t>
      </w:r>
      <w:proofErr w:type="spellStart"/>
      <w:r>
        <w:rPr>
          <w:rFonts w:cs="Calibri"/>
          <w:b/>
        </w:rPr>
        <w:t>СЦПиЛ</w:t>
      </w:r>
      <w:proofErr w:type="spellEnd"/>
      <w:r>
        <w:rPr>
          <w:rFonts w:cs="Calibri"/>
          <w:b/>
        </w:rPr>
        <w:t xml:space="preserve"> «Ярославль»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                 1.Общие положения </w:t>
      </w:r>
    </w:p>
    <w:p w:rsidR="007F0A41" w:rsidRDefault="007F0A41" w:rsidP="007F0A41">
      <w:pPr>
        <w:jc w:val="both"/>
      </w:pPr>
      <w:r>
        <w:t xml:space="preserve"> 1.1. Правила внутреннего распорядка для пациентов ООО «</w:t>
      </w:r>
      <w:proofErr w:type="spellStart"/>
      <w:r>
        <w:t>СЦПиЛ</w:t>
      </w:r>
      <w:proofErr w:type="spellEnd"/>
      <w:r>
        <w:t>» (Клиника) являются локальным нормативно-правовым актом, регламентирующим, в соответствии с законодательством РФ в сфере здравоохранения, права, обязанности и правила поведения пациентов во время нахождения в ООО «</w:t>
      </w:r>
      <w:proofErr w:type="spellStart"/>
      <w:r>
        <w:t>СЦПиЛ</w:t>
      </w:r>
      <w:proofErr w:type="spellEnd"/>
      <w:r>
        <w:t>», а также иные вопросы, возникающие между участниками правоотношений: пациент (его законный представитель) и Клиника (её сотрудники).</w:t>
      </w:r>
    </w:p>
    <w:p w:rsidR="007F0A41" w:rsidRDefault="007F0A41" w:rsidP="007F0A41">
      <w:pPr>
        <w:jc w:val="both"/>
      </w:pPr>
      <w:r>
        <w:t>1.2. Настоящие правила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7F0A41" w:rsidRDefault="007F0A41" w:rsidP="007F0A41">
      <w:pPr>
        <w:jc w:val="both"/>
        <w:rPr>
          <w:bCs/>
        </w:rPr>
      </w:pPr>
      <w:r>
        <w:t xml:space="preserve"> 1.3. </w:t>
      </w:r>
      <w:r>
        <w:rPr>
          <w:rFonts w:cs="Calibri"/>
          <w:bCs/>
        </w:rPr>
        <w:t>Настоящие Правила обязательны для сотрудников Клиники и пациентов, а также иных, обратившихся лиц.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 1.4. Правила внутреннего распорядка для пациентов включают: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-порядок обращения пациента в Клинику;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-права и обязанности пациента;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-порядок разрешения конфликтов между пациентом и Клиникой;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-порядок предоставления информации о состоянии здоровья пациента;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-график работы;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lastRenderedPageBreak/>
        <w:t>-информацию о перечне платных услуг и порядке их оказания;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-ответственность пациента за нарушение настоящих Правил.</w:t>
      </w:r>
    </w:p>
    <w:p w:rsidR="007F0A41" w:rsidRDefault="007F0A41" w:rsidP="007F0A41">
      <w:pPr>
        <w:jc w:val="both"/>
        <w:rPr>
          <w:bCs/>
        </w:rPr>
      </w:pPr>
      <w:r>
        <w:rPr>
          <w:rFonts w:cs="Calibri"/>
          <w:bCs/>
        </w:rPr>
        <w:t>С Правилами можно ознакомиться на информационном стенде и в регистратуре Клиники.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 </w:t>
      </w:r>
    </w:p>
    <w:p w:rsidR="007F0A41" w:rsidRDefault="007F0A41" w:rsidP="007F0A41">
      <w:pPr>
        <w:rPr>
          <w:b/>
        </w:rPr>
      </w:pPr>
      <w:r>
        <w:rPr>
          <w:b/>
          <w:bCs/>
        </w:rPr>
        <w:t xml:space="preserve">                          2.  Порядок обращения </w:t>
      </w:r>
      <w:proofErr w:type="gramStart"/>
      <w:r>
        <w:rPr>
          <w:b/>
          <w:bCs/>
        </w:rPr>
        <w:t xml:space="preserve">пациентов  </w:t>
      </w:r>
      <w:r>
        <w:rPr>
          <w:rFonts w:cs="Calibri"/>
          <w:b/>
          <w:bCs/>
        </w:rPr>
        <w:t>в</w:t>
      </w:r>
      <w:proofErr w:type="gramEnd"/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 xml:space="preserve">ООО </w:t>
      </w:r>
      <w:proofErr w:type="spellStart"/>
      <w:r>
        <w:rPr>
          <w:rFonts w:cs="Calibri"/>
          <w:b/>
        </w:rPr>
        <w:t>СЦПиЛ</w:t>
      </w:r>
      <w:proofErr w:type="spellEnd"/>
      <w:r>
        <w:rPr>
          <w:rFonts w:cs="Calibri"/>
          <w:b/>
        </w:rPr>
        <w:t xml:space="preserve"> «Ярославль»</w:t>
      </w:r>
      <w:r>
        <w:rPr>
          <w:b/>
        </w:rPr>
        <w:t xml:space="preserve"> </w:t>
      </w:r>
    </w:p>
    <w:p w:rsidR="007F0A41" w:rsidRDefault="007F0A41" w:rsidP="007F0A41">
      <w:pPr>
        <w:jc w:val="both"/>
        <w:rPr>
          <w:bCs/>
        </w:rPr>
      </w:pPr>
      <w:r>
        <w:t xml:space="preserve"> 2.1.</w:t>
      </w:r>
      <w:r>
        <w:rPr>
          <w:rFonts w:cs="Calibri"/>
          <w:bCs/>
        </w:rPr>
        <w:t>В Клинике, в соответствии с договором на оказание платных медицинских услуг, оказывается первичная, в том числе доврачебная и специализированная медико-санитарная помощь.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 2.2.В Клинику обращаются пациенты, нуждающиеся в плановых, специализированных методах обследования и лечения.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 2.3.В случае обращения пациентов в состоянии, требующем срочного медицинского вмешательства (несчастный случай, травма, отравление, другие состояния и заболевания, угрожающие жизни или здоровью) сотрудники оказывают медицинскую помощь в пределах имеющихся возможностей и профессиональных навыков, организуют вызов скорой медицинской помощи с последующим направлением в медицинскую организацию по профилю возникшего состояния в соответствием с Листом маршрутизации пациентов, утвержденным Порядком оказания медицинской помощи по профилю заболевания (состояния) пациента;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2.</w:t>
      </w:r>
      <w:proofErr w:type="gramStart"/>
      <w:r>
        <w:rPr>
          <w:bCs/>
        </w:rPr>
        <w:t>4.Особенности</w:t>
      </w:r>
      <w:proofErr w:type="gramEnd"/>
      <w:r>
        <w:rPr>
          <w:bCs/>
        </w:rPr>
        <w:t xml:space="preserve"> внутреннего распорядка при оказании медицинской помощи в амбулаторных условиях :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2.4.1. Медицинская помощь пациентам может быть оказана в </w:t>
      </w:r>
      <w:proofErr w:type="gramStart"/>
      <w:r>
        <w:rPr>
          <w:bCs/>
        </w:rPr>
        <w:t>кабинетах,  после</w:t>
      </w:r>
      <w:proofErr w:type="gramEnd"/>
      <w:r>
        <w:rPr>
          <w:bCs/>
        </w:rPr>
        <w:t xml:space="preserve"> подписания договора на оказание платных услуг на виды медицинской деятельности в соответствии с имеющейся лицензией.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2.4.2. Перед оказанием медицинской услуги пациент должен обратиться в регистратуру.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 2.4.3. При обращении в Клинику пациент представляет документ, удостоверяющий личность, полис ДМС (при наличии). В регистратуре при первичном обращении заводится</w:t>
      </w:r>
      <w:r>
        <w:t xml:space="preserve"> </w:t>
      </w:r>
      <w:r>
        <w:rPr>
          <w:rFonts w:cs="Calibri"/>
        </w:rPr>
        <w:t>медицинская карта стоматологического больного</w:t>
      </w:r>
      <w:r>
        <w:rPr>
          <w:bCs/>
        </w:rPr>
        <w:t xml:space="preserve"> (форма 043/у). До оказания медицинской помощи между пациентом и Клиникой заключается Договор на оказание платных услуг; пациент знакомится с настоящими Правилами внутреннего распорядка (далее – Правила). Подписание вышеуказанного договора означает, что пациент с Правилами ознакомлен и обязуется их выполнять.</w:t>
      </w:r>
    </w:p>
    <w:p w:rsidR="007F0A41" w:rsidRDefault="007F0A41" w:rsidP="007F0A41">
      <w:pPr>
        <w:jc w:val="both"/>
        <w:rPr>
          <w:bCs/>
        </w:rPr>
      </w:pPr>
      <w:r>
        <w:rPr>
          <w:rFonts w:cs="Calibri"/>
          <w:bCs/>
        </w:rPr>
        <w:lastRenderedPageBreak/>
        <w:t>Медицинская карта стоматологического больного является собственностью Клиники и хранится в регистратуре. Не допускается вынос медицинской карты из Клиники. Медицинские карты пациентов, не обратившихся в течение 3-х лет, передаются в архив.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 xml:space="preserve"> 2.4.</w:t>
      </w:r>
      <w:proofErr w:type="gramStart"/>
      <w:r>
        <w:rPr>
          <w:bCs/>
        </w:rPr>
        <w:t>4.Прием</w:t>
      </w:r>
      <w:proofErr w:type="gramEnd"/>
      <w:r>
        <w:rPr>
          <w:bCs/>
        </w:rPr>
        <w:t xml:space="preserve"> врачей–специалистов и медицинские манипуляции осуществляются по предварительной записи: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-при непосредственном обращении пациента в регистратуру;</w:t>
      </w:r>
    </w:p>
    <w:p w:rsidR="007F0A41" w:rsidRDefault="007F0A41" w:rsidP="007F0A41">
      <w:pPr>
        <w:jc w:val="both"/>
        <w:rPr>
          <w:bCs/>
        </w:rPr>
      </w:pPr>
      <w:r>
        <w:rPr>
          <w:bCs/>
        </w:rPr>
        <w:t>-по телефону регистратуры;</w:t>
      </w:r>
    </w:p>
    <w:p w:rsidR="007F0A41" w:rsidRDefault="007F0A41" w:rsidP="007F0A41">
      <w:pPr>
        <w:jc w:val="both"/>
      </w:pPr>
      <w:r>
        <w:rPr>
          <w:bCs/>
        </w:rPr>
        <w:t>-по записи на</w:t>
      </w:r>
      <w:r>
        <w:t xml:space="preserve"> </w:t>
      </w:r>
      <w:r>
        <w:rPr>
          <w:rFonts w:cs="Calibri"/>
        </w:rPr>
        <w:t xml:space="preserve">официальном сайте клиники </w:t>
      </w:r>
      <w:r>
        <w:t>yar-stom.ru;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</w:pPr>
      <w:r>
        <w:t>2.4.</w:t>
      </w:r>
      <w:proofErr w:type="gramStart"/>
      <w:r>
        <w:t>5.Информация</w:t>
      </w:r>
      <w:proofErr w:type="gramEnd"/>
      <w:r>
        <w:t xml:space="preserve"> о видах предоставляемых медицинских услуг размещена  </w:t>
      </w:r>
      <w:r>
        <w:rPr>
          <w:bCs/>
        </w:rPr>
        <w:t xml:space="preserve"> </w:t>
      </w:r>
      <w:r>
        <w:rPr>
          <w:rFonts w:cs="Calibri"/>
          <w:bCs/>
        </w:rPr>
        <w:t>на</w:t>
      </w:r>
      <w:r>
        <w:t xml:space="preserve"> </w:t>
      </w:r>
      <w:r>
        <w:rPr>
          <w:rFonts w:cs="Calibri"/>
        </w:rPr>
        <w:t xml:space="preserve">официальном сайте, предоставляется пациенту сотрудниками регистратуры по первому запросу, без ограничений.  </w:t>
      </w:r>
    </w:p>
    <w:p w:rsidR="007F0A41" w:rsidRDefault="007F0A41" w:rsidP="007F0A41">
      <w:pPr>
        <w:jc w:val="both"/>
      </w:pPr>
      <w:r>
        <w:t>2.4.</w:t>
      </w:r>
      <w:proofErr w:type="gramStart"/>
      <w:r>
        <w:t>6.Нахождение</w:t>
      </w:r>
      <w:proofErr w:type="gramEnd"/>
      <w:r>
        <w:t xml:space="preserve"> сопровождающих пациента лиц в кабинете при оказании медицинской услуги допускается с разрешения медицинского работника, при условии выполнения всех требований и указаний; </w:t>
      </w:r>
    </w:p>
    <w:p w:rsidR="007F0A41" w:rsidRDefault="007F0A41" w:rsidP="007F0A41">
      <w:pPr>
        <w:jc w:val="both"/>
      </w:pPr>
      <w:r>
        <w:t>2.4.</w:t>
      </w:r>
      <w:proofErr w:type="gramStart"/>
      <w:r>
        <w:t>7.Клиника</w:t>
      </w:r>
      <w:proofErr w:type="gramEnd"/>
      <w:r>
        <w:t xml:space="preserve"> оставляет за собой право: </w:t>
      </w:r>
    </w:p>
    <w:p w:rsidR="007F0A41" w:rsidRDefault="007F0A41" w:rsidP="007F0A41">
      <w:pPr>
        <w:jc w:val="both"/>
      </w:pPr>
      <w:r>
        <w:rPr>
          <w:rFonts w:cs="Calibri"/>
        </w:rPr>
        <w:t>а) разместить в местах общего пользования, врачебных кабинетах (в том числе во время заседаний Врачебной комиссии, проведения консилиумов) камеры видеонаблюдения в целях обеспечения безопасности посетителей и персонала Клиники, контроля качества оказания медицинских услуг, соблюдения прав пациентов. Видеозапись является собственностью Клиники и может быть предоставлена только по запросам уполномоченных государственных органов. Она может использоваться в качестве доказательства в случаях возникновения споров о нарушениях прав пациента, и претензий о качестве оказанных услуг.</w:t>
      </w:r>
    </w:p>
    <w:p w:rsidR="007F0A41" w:rsidRDefault="007F0A41" w:rsidP="007F0A41">
      <w:pPr>
        <w:tabs>
          <w:tab w:val="left" w:pos="0"/>
          <w:tab w:val="left" w:pos="420"/>
          <w:tab w:val="left" w:pos="525"/>
          <w:tab w:val="left" w:pos="31680"/>
        </w:tabs>
        <w:spacing w:line="256" w:lineRule="auto"/>
        <w:jc w:val="both"/>
      </w:pPr>
      <w:r>
        <w:t xml:space="preserve">  </w:t>
      </w:r>
      <w:r>
        <w:rPr>
          <w:rFonts w:cs="Calibri"/>
        </w:rPr>
        <w:t xml:space="preserve">б) вести запись телефонных разговоров с Пациентами в целях контроля качества предоставляемой им информации. Пациент соглашается на использование данной записи в качестве доказательства при рассмотрении споров, касающихся предоставленной по телефону информации. Аудиозаписи являются собственностью Клиники, которая самостоятельно определяет сроки и порядок их хранения. Аудиозаписи могут быть предоставлены только уполномоченным государственным органам.   </w:t>
      </w:r>
      <w:r>
        <w:t>2.4.</w:t>
      </w:r>
      <w:proofErr w:type="gramStart"/>
      <w:r>
        <w:t>7.Категорически</w:t>
      </w:r>
      <w:proofErr w:type="gramEnd"/>
      <w:r>
        <w:t xml:space="preserve"> запрещается пользоваться мобильным телефоном и другими средствами связи во время проведения исследований, медицинской манипуляции, консультации врача-специалиста; вести видеосъёмку и фотографирование.</w:t>
      </w:r>
    </w:p>
    <w:p w:rsidR="007F0A41" w:rsidRDefault="007F0A41" w:rsidP="007F0A41">
      <w:pPr>
        <w:tabs>
          <w:tab w:val="left" w:pos="0"/>
          <w:tab w:val="left" w:pos="420"/>
          <w:tab w:val="left" w:pos="525"/>
          <w:tab w:val="left" w:pos="31680"/>
        </w:tabs>
        <w:spacing w:line="256" w:lineRule="auto"/>
        <w:jc w:val="both"/>
      </w:pPr>
      <w:r>
        <w:lastRenderedPageBreak/>
        <w:t>2.4.</w:t>
      </w:r>
      <w:proofErr w:type="gramStart"/>
      <w:r>
        <w:t>8.Пациент</w:t>
      </w:r>
      <w:proofErr w:type="gramEnd"/>
      <w:r>
        <w:t xml:space="preserve"> перед оказанием медицинской услуги подписывает добровольное информированное согласие, в соответствии со ст. 20 Федерального закона от 21.11.2011года №323-ФЗ» Об основах охраны здоровья граждан в Российской Федерации»;</w:t>
      </w:r>
    </w:p>
    <w:p w:rsidR="007F0A41" w:rsidRDefault="007F0A41" w:rsidP="007F0A41">
      <w:pPr>
        <w:jc w:val="both"/>
      </w:pPr>
      <w:r>
        <w:t>2.4.9.В случае отказа от медицинского вмешательства подписывает отказ в соответствии со ст. 20 Федерального закона от 21.11.2011года №323-ФЗ» Об основах охраны здоровья граждан в Российской Федерации»;</w:t>
      </w:r>
    </w:p>
    <w:p w:rsidR="007F0A41" w:rsidRDefault="007F0A41" w:rsidP="007F0A41">
      <w:pPr>
        <w:jc w:val="both"/>
      </w:pPr>
      <w:r>
        <w:t xml:space="preserve">  2.4.10. Выдача листов нетрудоспособности производится врачом-специалистом в соответствии с порядком проведения экспертизы временной   нетрудоспособности.</w:t>
      </w:r>
    </w:p>
    <w:p w:rsidR="007F0A41" w:rsidRDefault="007F0A41" w:rsidP="007F0A41">
      <w:pPr>
        <w:jc w:val="both"/>
      </w:pPr>
      <w:r>
        <w:t xml:space="preserve"> 2.4.11.В случае необходимости пациент либо его законный представитель может ознакомиться с оригиналами медицинской документации в соответствии с п.7 Приказа Министерства здравоохранения РФ от 12.11.2021 года №1050н «Об утверждении Порядка ознакомления пациента либо его законного представителя </w:t>
      </w:r>
      <w:proofErr w:type="gramStart"/>
      <w:r>
        <w:t>с медицинской документацией</w:t>
      </w:r>
      <w:proofErr w:type="gramEnd"/>
      <w:r>
        <w:t xml:space="preserve"> отражающей состояние здоровья пациента». 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   3.Права и обязанности пациентов</w:t>
      </w:r>
    </w:p>
    <w:p w:rsidR="007F0A41" w:rsidRDefault="007F0A41" w:rsidP="007F0A41">
      <w:pPr>
        <w:jc w:val="both"/>
      </w:pPr>
      <w:r>
        <w:t>(В соответствии с Федеральным законом от 21.11.2011года №323-ФЗ» Об основах охраны здоровья граждан в Российской Федерации»)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</w:pPr>
      <w:r>
        <w:t xml:space="preserve"> 3.1. При обращении в Клинику за медицинской помощью и ее получении пациент имеет право на:</w:t>
      </w:r>
    </w:p>
    <w:p w:rsidR="007F0A41" w:rsidRDefault="007F0A41" w:rsidP="007F0A41">
      <w:pPr>
        <w:jc w:val="both"/>
      </w:pPr>
      <w:r>
        <w:t>-уважительное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7F0A41" w:rsidRDefault="007F0A41" w:rsidP="007F0A41">
      <w:pPr>
        <w:jc w:val="both"/>
      </w:pPr>
      <w:r>
        <w:t>-информацию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7F0A41" w:rsidRDefault="007F0A41" w:rsidP="007F0A41">
      <w:pPr>
        <w:jc w:val="both"/>
      </w:pPr>
      <w:r>
        <w:t>-выбор лечащего врача;</w:t>
      </w:r>
    </w:p>
    <w:p w:rsidR="007F0A41" w:rsidRDefault="007F0A41" w:rsidP="007F0A41">
      <w:pPr>
        <w:jc w:val="both"/>
      </w:pPr>
      <w:r>
        <w:t>-получение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7F0A41" w:rsidRDefault="007F0A41" w:rsidP="007F0A41">
      <w:pPr>
        <w:jc w:val="both"/>
      </w:pPr>
      <w:r>
        <w:t>- облегчение боли, связанной с заболеванием и (или) медицинским вмешательством, доступными способами и средствами;</w:t>
      </w:r>
    </w:p>
    <w:p w:rsidR="007F0A41" w:rsidRDefault="007F0A41" w:rsidP="007F0A41">
      <w:pPr>
        <w:jc w:val="both"/>
      </w:pPr>
      <w:r>
        <w:t xml:space="preserve">-сохранение медицинскими работниками в тайне информацию о факте его обращения за медицинской помощью, состоянии здоровья, диагнозе и иных сведений, полученных при </w:t>
      </w:r>
      <w:r>
        <w:lastRenderedPageBreak/>
        <w:t>его обследовании и лечении, за исключением случаев, предусмотренных законодательными актами;</w:t>
      </w:r>
    </w:p>
    <w:p w:rsidR="007F0A41" w:rsidRDefault="007F0A41" w:rsidP="007F0A41">
      <w:pPr>
        <w:jc w:val="both"/>
      </w:pPr>
      <w:r>
        <w:t>-отказ от медицинского вмешательства;</w:t>
      </w:r>
    </w:p>
    <w:p w:rsidR="007F0A41" w:rsidRDefault="007F0A41" w:rsidP="007F0A41">
      <w:pPr>
        <w:jc w:val="both"/>
      </w:pPr>
      <w:r>
        <w:t>-получение информации о своих правах и обязанностях при оказании медицинской помощи;</w:t>
      </w:r>
    </w:p>
    <w:p w:rsidR="007F0A41" w:rsidRDefault="007F0A41" w:rsidP="007F0A41">
      <w:pPr>
        <w:jc w:val="both"/>
      </w:pPr>
      <w:r>
        <w:t>-подачу в письменном виде своих предложений по совершенствованию работы Клиники.</w:t>
      </w:r>
    </w:p>
    <w:p w:rsidR="007F0A41" w:rsidRDefault="007F0A41" w:rsidP="007F0A41">
      <w:pPr>
        <w:jc w:val="both"/>
      </w:pPr>
      <w:r>
        <w:t>- обращение с жалобой к должностным лицам Клиники.</w:t>
      </w:r>
    </w:p>
    <w:p w:rsidR="007F0A41" w:rsidRDefault="007F0A41" w:rsidP="007F0A41">
      <w:pPr>
        <w:jc w:val="both"/>
      </w:pPr>
      <w:r>
        <w:t xml:space="preserve"> 3.2. Пациент при обращении в Клинику за медицинской помощью и ее получении обязан:</w:t>
      </w:r>
    </w:p>
    <w:p w:rsidR="007F0A41" w:rsidRDefault="007F0A41" w:rsidP="007F0A41">
      <w:pPr>
        <w:jc w:val="both"/>
      </w:pPr>
      <w:r>
        <w:t>-оплатить стоимость медицинских услуг, в соответствии с действующим прейскурантом цен на момент обращения;</w:t>
      </w:r>
    </w:p>
    <w:p w:rsidR="007F0A41" w:rsidRDefault="007F0A41" w:rsidP="007F0A41">
      <w:pPr>
        <w:jc w:val="both"/>
      </w:pPr>
      <w:r>
        <w:t>-соблюдать режим лечения, в том числе определенный на период его временной нетрудоспособности и Правила внутреннего распорядка Клиники;</w:t>
      </w:r>
    </w:p>
    <w:p w:rsidR="007F0A41" w:rsidRDefault="007F0A41" w:rsidP="007F0A41">
      <w:pPr>
        <w:jc w:val="both"/>
      </w:pPr>
      <w:r>
        <w:t>-предоставлять лицу, оказывающему медицинскую помощь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7F0A41" w:rsidRDefault="007F0A41" w:rsidP="007F0A41">
      <w:pPr>
        <w:jc w:val="both"/>
      </w:pPr>
      <w:r>
        <w:t>-выполнять медицинские рекомендации;</w:t>
      </w:r>
    </w:p>
    <w:p w:rsidR="007F0A41" w:rsidRDefault="007F0A41" w:rsidP="007F0A41">
      <w:pPr>
        <w:jc w:val="both"/>
      </w:pPr>
      <w:r>
        <w:t>-своевременно явиться на прием к врачу, медицинскую манипуляцию, исследование;</w:t>
      </w:r>
    </w:p>
    <w:p w:rsidR="007F0A41" w:rsidRDefault="007F0A41" w:rsidP="007F0A41">
      <w:pPr>
        <w:jc w:val="both"/>
      </w:pPr>
      <w:r>
        <w:t>-сотрудничать с врачом на всех этапах оказания медицинской помощи;</w:t>
      </w:r>
    </w:p>
    <w:p w:rsidR="007F0A41" w:rsidRDefault="007F0A41" w:rsidP="007F0A41">
      <w:pPr>
        <w:jc w:val="both"/>
      </w:pPr>
      <w:r>
        <w:t xml:space="preserve">-соблюдать </w:t>
      </w:r>
      <w:proofErr w:type="spellStart"/>
      <w:r>
        <w:t>санитарно</w:t>
      </w:r>
      <w:proofErr w:type="spellEnd"/>
      <w:r>
        <w:t xml:space="preserve"> - гигиенические требования, в том числе посещать кабинеты только в бахилах, верхнюю одежду оставлять в гардеробе;</w:t>
      </w:r>
    </w:p>
    <w:p w:rsidR="007F0A41" w:rsidRDefault="007F0A41" w:rsidP="007F0A41">
      <w:pPr>
        <w:jc w:val="both"/>
      </w:pPr>
      <w:r>
        <w:t>-соблюдать требования по запрету курения в медицинских организациях;</w:t>
      </w:r>
    </w:p>
    <w:p w:rsidR="007F0A41" w:rsidRDefault="007F0A41" w:rsidP="007F0A41">
      <w:pPr>
        <w:jc w:val="both"/>
      </w:pPr>
      <w:r>
        <w:t xml:space="preserve">-соблюдать санитарно-гигиенические нормы и порядок при посещении санитарных узлов (туалетов); </w:t>
      </w:r>
    </w:p>
    <w:p w:rsidR="007F0A41" w:rsidRDefault="007F0A41" w:rsidP="007F0A41">
      <w:pPr>
        <w:jc w:val="both"/>
      </w:pPr>
      <w:r>
        <w:t xml:space="preserve">-соблюдать правило запрета распития спиртных напитков и нахождения </w:t>
      </w:r>
      <w:proofErr w:type="gramStart"/>
      <w:r>
        <w:t>в  состоянии</w:t>
      </w:r>
      <w:proofErr w:type="gramEnd"/>
      <w:r>
        <w:t xml:space="preserve"> алкогольного, наркотического, токсического опьянении;</w:t>
      </w:r>
    </w:p>
    <w:p w:rsidR="007F0A41" w:rsidRDefault="007F0A41" w:rsidP="007F0A41">
      <w:pPr>
        <w:jc w:val="both"/>
      </w:pPr>
      <w:r>
        <w:t>-бережно относиться к имуществу Клиники и других пациентов;</w:t>
      </w:r>
    </w:p>
    <w:p w:rsidR="007F0A41" w:rsidRDefault="007F0A41" w:rsidP="007F0A41">
      <w:pPr>
        <w:jc w:val="both"/>
      </w:pPr>
      <w:r>
        <w:t>-уважительно относиться к другим пациентам, сотрудникам, участвующим в оказании медицинской помощи;</w:t>
      </w:r>
    </w:p>
    <w:p w:rsidR="007F0A41" w:rsidRDefault="007F0A41" w:rsidP="007F0A41">
      <w:pPr>
        <w:jc w:val="both"/>
      </w:pPr>
      <w:r>
        <w:rPr>
          <w:bCs/>
        </w:rPr>
        <w:lastRenderedPageBreak/>
        <w:t>-исполнять требования пожарной безопасности; при обнаружении источников возгорания, иных источников, угрожающих общественной безопасности, пациент должен немедленно сообщить об этом персоналу Клиники;</w:t>
      </w:r>
    </w:p>
    <w:p w:rsidR="007F0A41" w:rsidRDefault="007F0A41" w:rsidP="007F0A41">
      <w:pPr>
        <w:jc w:val="both"/>
      </w:pPr>
      <w:r>
        <w:t>-соблюдать общественный порядок, не допускать нарушения общественного порядка, выражающее явное неуважение к медицинским работникам и (или) к другим пациентам, сопровождающееся нецензурной бранью в общественном месте, а равно уничтожением или повреждением имущества МО (ст. 20.1КоАП РФ «Мелкое хулиганство»).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4.Порядок разрешения конфликтов </w:t>
      </w:r>
      <w:r>
        <w:rPr>
          <w:rFonts w:cs="Calibri"/>
          <w:b/>
        </w:rPr>
        <w:t>между пациентом и медицинской организацией.</w:t>
      </w:r>
      <w:r>
        <w:rPr>
          <w:b/>
        </w:rPr>
        <w:t xml:space="preserve"> </w:t>
      </w:r>
    </w:p>
    <w:p w:rsidR="007F0A41" w:rsidRDefault="007F0A41" w:rsidP="007F0A41">
      <w:pPr>
        <w:jc w:val="both"/>
      </w:pPr>
      <w:r>
        <w:t xml:space="preserve"> 4.1. Споры и разногласия, возникшие между пациентом и Клиникой, разрешаются по соглашению сторон путем переговоров, привлечения независимой экспертизы, а также в судебном порядке в соответствии с законодательством Российской Федерации и Постановлением Правительства РФ от 11.05.2023 года №736 «Правила предоставления медицинскими организациями платных медицинских услуг».</w:t>
      </w:r>
    </w:p>
    <w:p w:rsidR="007F0A41" w:rsidRDefault="007F0A41" w:rsidP="007F0A41">
      <w:pPr>
        <w:jc w:val="both"/>
      </w:pPr>
      <w:r>
        <w:t xml:space="preserve"> 4.2. Защита прав потребителей осуществляется судом в соответствии со ст.17 ФЗ от 07.02.1992 года (в редакции от 04.08.2023 года) №2300-I «О защите прав потребителей»;</w:t>
      </w:r>
    </w:p>
    <w:p w:rsidR="007F0A41" w:rsidRDefault="007F0A41" w:rsidP="007F0A41">
      <w:pPr>
        <w:jc w:val="both"/>
      </w:pPr>
      <w:r>
        <w:t xml:space="preserve"> 4.3. Защита прав пациента осуществляется в соответствии с Федеральным законом от 21.11.2011года №323-ФЗ «Об основах охраны здоровья граждан в Российской Федерации».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  5.Соблюдение врачебной </w:t>
      </w:r>
      <w:proofErr w:type="gramStart"/>
      <w:r>
        <w:rPr>
          <w:b/>
        </w:rPr>
        <w:t>тайны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rFonts w:cs="Calibri"/>
          <w:b/>
        </w:rPr>
        <w:t>и</w:t>
      </w:r>
      <w:proofErr w:type="gramEnd"/>
      <w:r>
        <w:rPr>
          <w:rFonts w:cs="Calibri"/>
          <w:b/>
        </w:rPr>
        <w:t xml:space="preserve"> порядок получения информации о состоянии здоровья пациента.</w:t>
      </w:r>
    </w:p>
    <w:p w:rsidR="007F0A41" w:rsidRDefault="007F0A41" w:rsidP="007F0A41">
      <w:pPr>
        <w:jc w:val="both"/>
      </w:pPr>
      <w:r>
        <w:rPr>
          <w:b/>
        </w:rPr>
        <w:t xml:space="preserve">  </w:t>
      </w:r>
      <w:r>
        <w:t xml:space="preserve"> 5.1. Сведения о факте обращения пациента за медицинской помощью, информация о состоянии его здоровья, диагнозе, иные сведения, полученные в результате диагностики и лечения, составляют врачебную тайну.</w:t>
      </w:r>
    </w:p>
    <w:p w:rsidR="007F0A41" w:rsidRDefault="007F0A41" w:rsidP="007F0A41">
      <w:pPr>
        <w:jc w:val="both"/>
      </w:pPr>
      <w:r>
        <w:t xml:space="preserve"> 5.2. Врачам и всему персоналу Клиники запрещается разглашение сведений составляющих врачебную тайну, за исключением случаев, предусмотренных действующим законодательством.</w:t>
      </w:r>
    </w:p>
    <w:p w:rsidR="007F0A41" w:rsidRDefault="007F0A41" w:rsidP="007F0A41">
      <w:pPr>
        <w:jc w:val="both"/>
      </w:pPr>
      <w:r>
        <w:t xml:space="preserve">5.3.С письменного согласия пациента или его законного представителя допускается разглашение сведений, составляющих врачебную тайну другим гражданам, в том числе должностным лицам в целях медицинского обследования и лечения </w:t>
      </w:r>
      <w:proofErr w:type="gramStart"/>
      <w:r>
        <w:t>пациента  и</w:t>
      </w:r>
      <w:proofErr w:type="gramEnd"/>
      <w:r>
        <w:t xml:space="preserve"> в иных целях. </w:t>
      </w:r>
    </w:p>
    <w:p w:rsidR="007F0A41" w:rsidRDefault="007F0A41" w:rsidP="007F0A41">
      <w:pPr>
        <w:jc w:val="both"/>
      </w:pPr>
      <w:r>
        <w:lastRenderedPageBreak/>
        <w:t>5.4. Пациент имеет право получить в доступной для него форме имеющуюся   информацию о состоянии своего здоровья. В том числе о результатах обследования,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медицинских вмешательств, его последствиях и результатах оказания медицинской помощи.</w:t>
      </w:r>
    </w:p>
    <w:p w:rsidR="007F0A41" w:rsidRDefault="007F0A41" w:rsidP="007F0A41">
      <w:pPr>
        <w:jc w:val="both"/>
      </w:pPr>
      <w:r>
        <w:t xml:space="preserve"> 5.5. Информация о состоянии здоровья предоставляется пациенту только лечащим врачом, который принимает непосредственное участие в оказании медицинской помощи (обследовании, лечении) пациента.</w:t>
      </w:r>
    </w:p>
    <w:p w:rsidR="007F0A41" w:rsidRDefault="007F0A41" w:rsidP="007F0A41">
      <w:pPr>
        <w:jc w:val="both"/>
      </w:pPr>
      <w:r>
        <w:t xml:space="preserve">  5.6. Информацию о состоянии здоровья пациента не предоставляют против его воли. </w:t>
      </w:r>
    </w:p>
    <w:p w:rsidR="007F0A41" w:rsidRDefault="007F0A41" w:rsidP="007F0A41">
      <w:pPr>
        <w:jc w:val="both"/>
      </w:pPr>
      <w:r>
        <w:t xml:space="preserve"> 5.7.В случае неблагоприятного прогноза развития заболевания информацию сообщают в деликатной форме пациенту или его супруге (супругу), ближайшему родственнику, если пациент не запретил сообщать им об этом и (или) не определил иное лицо для передачи такой информации.</w:t>
      </w:r>
    </w:p>
    <w:p w:rsidR="007F0A41" w:rsidRDefault="007F0A41" w:rsidP="007F0A41">
      <w:pPr>
        <w:jc w:val="both"/>
      </w:pPr>
      <w:r>
        <w:t xml:space="preserve"> 5.8. Пациент или его законный представитель имеет право непосредственно знакомиться с медицинской документацией, отражающей состояние его здоровья, получать на основании этой информации консультации других специалистов. </w:t>
      </w:r>
    </w:p>
    <w:p w:rsidR="007F0A41" w:rsidRDefault="007F0A41" w:rsidP="007F0A41">
      <w:pPr>
        <w:jc w:val="both"/>
      </w:pPr>
      <w:r>
        <w:t xml:space="preserve"> 5.9.Пациент (его законный представитель) в соответствии с п.7 Приказа Министерства здравоохранения РФ от 12.11.2021 года №1050н «Об утверждении Порядка ознакомления пациента либо его законного представителя с медицинской документацией отражающей состояние здоровья пациента» и п.17. Приказа Минздрава РФ от 14.09.2020 года №972н «Об утверждении порядка выдачи медицинскими организациями справок и медицинских заключений» на основании письменного заявления имеет право получать отражающие состояние его здоровья медицинские документы, их копии и выписки из медицинских документов.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  6. Время работы медицинской организации </w:t>
      </w:r>
    </w:p>
    <w:p w:rsidR="007F0A41" w:rsidRDefault="007F0A41" w:rsidP="007F0A41">
      <w:pPr>
        <w:jc w:val="both"/>
      </w:pPr>
      <w:r>
        <w:rPr>
          <w:rFonts w:cs="Calibri"/>
        </w:rPr>
        <w:t xml:space="preserve">Клиника работает понедельник – пятница с 8.30. до 20.30; суббота – воскресенье 10.00 – 16.00. Расписание работы кабинетов и врачей ООО </w:t>
      </w:r>
      <w:proofErr w:type="spellStart"/>
      <w:r>
        <w:rPr>
          <w:rFonts w:cs="Calibri"/>
        </w:rPr>
        <w:t>СЦПиЛ</w:t>
      </w:r>
      <w:proofErr w:type="spellEnd"/>
      <w:r>
        <w:rPr>
          <w:rFonts w:cs="Calibri"/>
        </w:rPr>
        <w:t xml:space="preserve"> «Ярославль» предоставляется пациентам без ограничений по первой просьбе.</w:t>
      </w:r>
    </w:p>
    <w:p w:rsidR="007F0A41" w:rsidRDefault="007F0A41" w:rsidP="007F0A41">
      <w:pPr>
        <w:jc w:val="both"/>
      </w:pPr>
      <w:r>
        <w:t xml:space="preserve"> 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               7.1 Информация о </w:t>
      </w:r>
      <w:proofErr w:type="gramStart"/>
      <w:r>
        <w:rPr>
          <w:b/>
        </w:rPr>
        <w:t>перечне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rFonts w:cs="Calibri"/>
          <w:b/>
        </w:rPr>
        <w:t>видов</w:t>
      </w:r>
      <w:proofErr w:type="gramEnd"/>
      <w:r>
        <w:rPr>
          <w:rFonts w:cs="Calibri"/>
          <w:b/>
        </w:rPr>
        <w:t xml:space="preserve"> медицинских услуг и порядке их оказания.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</w:t>
      </w:r>
    </w:p>
    <w:p w:rsidR="007F0A41" w:rsidRDefault="007F0A41" w:rsidP="007F0A41">
      <w:pPr>
        <w:jc w:val="both"/>
      </w:pPr>
      <w:r>
        <w:lastRenderedPageBreak/>
        <w:t xml:space="preserve">    7.</w:t>
      </w:r>
      <w:proofErr w:type="gramStart"/>
      <w:r>
        <w:t>1.Перечень</w:t>
      </w:r>
      <w:proofErr w:type="gramEnd"/>
      <w:r>
        <w:t xml:space="preserve"> платных медицинских услуг, оказываемых в Клинике, а также порядок и условия их предоставления населению определяются в соответствии с Постановлением Правительства РФ от 11.05.2023 года №736 «Правила предоставления медицинскими организациями платных медицинских услуг».</w:t>
      </w:r>
    </w:p>
    <w:p w:rsidR="007F0A41" w:rsidRDefault="007F0A41" w:rsidP="007F0A41">
      <w:pPr>
        <w:jc w:val="both"/>
      </w:pPr>
      <w:r>
        <w:t xml:space="preserve">  7.</w:t>
      </w:r>
      <w:proofErr w:type="gramStart"/>
      <w:r>
        <w:t>2.Платные</w:t>
      </w:r>
      <w:proofErr w:type="gramEnd"/>
      <w:r>
        <w:t xml:space="preserve"> услуги предоставляются по ценам в соответствии с действующим прейскурантом, утвержденным генеральным директором клиники.</w:t>
      </w:r>
    </w:p>
    <w:p w:rsidR="007F0A41" w:rsidRDefault="007F0A41" w:rsidP="007F0A41">
      <w:pPr>
        <w:jc w:val="both"/>
      </w:pPr>
      <w:r>
        <w:t xml:space="preserve">7.3.Платные услуги предоставляются в соответствии со Стандартами медицинской помощи и клиническими рекомендациями (при их наличии);  их перечень находится на Официальном интернет-портале правовой информации" </w:t>
      </w:r>
      <w:hyperlink w:tooltip="&lt;div class=" w:history="1">
        <w:r>
          <w:rPr>
            <w:rStyle w:val="15"/>
            <w:rFonts w:cs="Times New Roman"/>
          </w:rPr>
          <w:t>www.pravo.gov.ru</w:t>
        </w:r>
      </w:hyperlink>
      <w:r>
        <w:t xml:space="preserve"> </w:t>
      </w:r>
      <w:r>
        <w:rPr>
          <w:rFonts w:cs="Calibri"/>
        </w:rPr>
        <w:t xml:space="preserve">и  на официальном сайте Министерства здравоохранения Российской Федерации, на котором размещен рубрикатор клинических рекомендаций </w:t>
      </w:r>
      <w:hyperlink r:id="rId5" w:history="1">
        <w:r>
          <w:rPr>
            <w:rStyle w:val="15"/>
            <w:rFonts w:cs="Times New Roman"/>
          </w:rPr>
          <w:t>https://cr.minzdrav.gov.ru/</w:t>
        </w:r>
      </w:hyperlink>
      <w:r>
        <w:t>. Найти необходимый стандарт медицинской помощи или клинические рекомендации можно по названию установленного диагноза.</w:t>
      </w:r>
    </w:p>
    <w:p w:rsidR="007F0A41" w:rsidRDefault="007F0A41" w:rsidP="007F0A41">
      <w:pPr>
        <w:jc w:val="both"/>
      </w:pPr>
      <w:r>
        <w:t xml:space="preserve"> 7.</w:t>
      </w:r>
      <w:proofErr w:type="gramStart"/>
      <w:r>
        <w:t>4.Расчеты</w:t>
      </w:r>
      <w:proofErr w:type="gramEnd"/>
      <w:r>
        <w:t xml:space="preserve"> с пациентами за оказание медицинских услуг осуществляются через кассу с выдачей документов об оплате (товарно-кассовый чек и квитанция об оплате с указанием вида медицинской услуги). </w:t>
      </w:r>
    </w:p>
    <w:p w:rsidR="007F0A41" w:rsidRDefault="007F0A41" w:rsidP="007F0A41">
      <w:pPr>
        <w:jc w:val="both"/>
      </w:pPr>
      <w:r>
        <w:t xml:space="preserve"> 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                                                  8.Ответственность   </w:t>
      </w:r>
      <w:r>
        <w:rPr>
          <w:rFonts w:cs="Calibri"/>
          <w:b/>
        </w:rPr>
        <w:t>за нарушение настоящих Правил.</w:t>
      </w:r>
    </w:p>
    <w:p w:rsidR="007F0A41" w:rsidRDefault="007F0A41" w:rsidP="007F0A41">
      <w:pPr>
        <w:jc w:val="both"/>
        <w:rPr>
          <w:b/>
        </w:rPr>
      </w:pPr>
      <w:r>
        <w:rPr>
          <w:b/>
        </w:rPr>
        <w:t xml:space="preserve"> </w:t>
      </w:r>
    </w:p>
    <w:p w:rsidR="007F0A41" w:rsidRDefault="007F0A41" w:rsidP="007F0A41">
      <w:pPr>
        <w:jc w:val="both"/>
      </w:pPr>
      <w:r>
        <w:t xml:space="preserve">   8.</w:t>
      </w:r>
      <w:proofErr w:type="gramStart"/>
      <w:r>
        <w:t>1.</w:t>
      </w:r>
      <w:r>
        <w:rPr>
          <w:rFonts w:cs="Calibri"/>
        </w:rPr>
        <w:t>При</w:t>
      </w:r>
      <w:proofErr w:type="gramEnd"/>
      <w:r>
        <w:rPr>
          <w:rFonts w:cs="Calibri"/>
        </w:rPr>
        <w:t xml:space="preserve"> несоблюдении пациентом Правил внутреннего распорядка,  ведущем к нарушению лечебно-охранительного, санитарно-эпидемиологического режимов и дестабилизации работы медицинской организации, к пациенту могут быть применены меры в соответствии с законодательством РФ.</w:t>
      </w:r>
    </w:p>
    <w:p w:rsidR="007F0A41" w:rsidRDefault="007F0A41" w:rsidP="007F0A41">
      <w:pPr>
        <w:jc w:val="both"/>
      </w:pPr>
      <w:r>
        <w:t xml:space="preserve">   8.</w:t>
      </w:r>
      <w:proofErr w:type="gramStart"/>
      <w:r>
        <w:t>2.При</w:t>
      </w:r>
      <w:proofErr w:type="gramEnd"/>
      <w:r>
        <w:t xml:space="preserve"> не 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 При этом соблюдение досудебного претензионного порядка рассмотрения споров между Сторонами обязательно. Досудебный претензионный порядок предусматривает, что все претензии (обращения) от Заказчика принимаются Исполнителем в письменном виде по его юридическому адресу и подлежат рассмотрению в соответствии с п.12 ФЗ от 02.05.2006 г. №59-ФЗ «О порядке рассмотрения обращений граждан РФ». Претензии Исполнителю рассматривает Врачебная комиссия Клиники в соответствии с утвержденным «</w:t>
      </w:r>
      <w:r>
        <w:rPr>
          <w:rFonts w:cs="Calibri"/>
        </w:rPr>
        <w:t xml:space="preserve">Порядком организации и проведения внутреннего контроля качества и безопасности медицинской деятельности в ООО </w:t>
      </w:r>
      <w:proofErr w:type="spellStart"/>
      <w:r>
        <w:rPr>
          <w:rFonts w:cs="Calibri"/>
        </w:rPr>
        <w:t>СЦПиЛ</w:t>
      </w:r>
      <w:proofErr w:type="spellEnd"/>
      <w:r>
        <w:rPr>
          <w:rFonts w:cs="Calibri"/>
        </w:rPr>
        <w:t xml:space="preserve"> «Ярославль», </w:t>
      </w:r>
      <w:r>
        <w:t>«Положением о работе врачебной комиссии Клиники.</w:t>
      </w:r>
    </w:p>
    <w:p w:rsidR="007F0A41" w:rsidRDefault="007F0A41" w:rsidP="007F0A41">
      <w:pPr>
        <w:jc w:val="both"/>
      </w:pPr>
      <w:r>
        <w:t xml:space="preserve"> 8.3.В случае обоснованных претензий Заказчика к качеству оказанных Исполнителем медицинских услуг, Исполнитель обязуется произвести повторные, необходимые для </w:t>
      </w:r>
      <w:r>
        <w:lastRenderedPageBreak/>
        <w:t>устранения недостатков мероприятия бесплатно, либо возвратить Пациенту стоимость медицинской услуги, оплаченной Исполнителю.</w:t>
      </w:r>
    </w:p>
    <w:sectPr w:rsidR="007F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001"/>
    <w:multiLevelType w:val="multilevel"/>
    <w:tmpl w:val="65028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41"/>
    <w:rsid w:val="003154CD"/>
    <w:rsid w:val="0033332F"/>
    <w:rsid w:val="007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12B4"/>
  <w15:chartTrackingRefBased/>
  <w15:docId w15:val="{5BD1EA36-3233-479A-BA61-5D895E5F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4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F0A41"/>
    <w:pPr>
      <w:contextualSpacing/>
    </w:pPr>
  </w:style>
  <w:style w:type="table" w:styleId="a3">
    <w:name w:val="Table Grid"/>
    <w:basedOn w:val="a1"/>
    <w:uiPriority w:val="99"/>
    <w:unhideWhenUsed/>
    <w:rsid w:val="007F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15">
    <w:name w:val="15"/>
    <w:basedOn w:val="a0"/>
    <w:rsid w:val="007F0A41"/>
    <w:rPr>
      <w:rFonts w:ascii="Calibri" w:hAnsi="Calibri" w:cs="Calibri" w:hint="default"/>
      <w:color w:val="0000FF"/>
      <w:u w:val="single"/>
    </w:rPr>
  </w:style>
  <w:style w:type="character" w:styleId="a4">
    <w:name w:val="Hyperlink"/>
    <w:basedOn w:val="a0"/>
    <w:uiPriority w:val="99"/>
    <w:unhideWhenUsed/>
    <w:rsid w:val="007F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2025-09-03T12:18:00Z</dcterms:created>
  <dcterms:modified xsi:type="dcterms:W3CDTF">2025-09-03T12:23:00Z</dcterms:modified>
</cp:coreProperties>
</file>