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08" w:rsidRPr="00882408" w:rsidRDefault="00882408" w:rsidP="00882408">
      <w:pPr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882408">
        <w:rPr>
          <w:color w:val="000000" w:themeColor="text1"/>
        </w:rPr>
        <w:fldChar w:fldCharType="begin"/>
      </w:r>
      <w:r w:rsidRPr="00882408">
        <w:rPr>
          <w:color w:val="000000" w:themeColor="text1"/>
        </w:rPr>
        <w:instrText xml:space="preserve"> HYPERLINK "https://ch-clinic.ru/wp-content/uploads/2023/08/%D0%A1%D1%82%D0%B0%D0%BD%D0%B4%D0%B0%D1%80%D1%82%D1%8B-%D0%BC%D0%B5%D0%B4%D0%B8%D1%86%D0%B8%D0%BD%D1%81%D0%BA%D0%BE%D0%B9-%D0%BF%D0%BE%D0%BC%D0%BE%D1%89%D0%B8-%D0%B8-%D0%BA%D0%BB%D0%B8%D0%BD%D0%B8%D1%87%D0%B5%D1%81%D0%BA%D0%B8%D0%B5-%D1%80%D0%B5%D0%BA%D0%BE%D0%BC%D0%B5%D0%BD%D0%B4%D0%B0%D1%86%D0%B8%D0%B8-%D0%BF%D1%80%D0%B8-%D0%B8%D1%85-%D0%BD%D0%B0%D0%BB%D0%B8%D1%87%D0%B8%D0%B8-%D1%81-%D1%83%D1%87%D0%B5%D1%82%D0%BE%D0%BC-%D0%B8-%D0%BD%D0%B0-%D0%BE%D1%81%D0%BD%D0%BE%D0%B2%D0%B0%D0%BD%D0%B8%D0%B8-%D0%BA%D0%BE%D1%82%D0%BE.docx" </w:instrText>
      </w:r>
      <w:r w:rsidRPr="00882408">
        <w:rPr>
          <w:color w:val="000000" w:themeColor="text1"/>
        </w:rPr>
        <w:fldChar w:fldCharType="separate"/>
      </w:r>
      <w:r w:rsidRPr="00882408">
        <w:rPr>
          <w:rStyle w:val="a3"/>
          <w:rFonts w:ascii="Arial" w:eastAsia="Calibri" w:hAnsi="Arial" w:cs="Arial"/>
          <w:b/>
          <w:bCs/>
          <w:color w:val="000000" w:themeColor="text1"/>
          <w:u w:val="none"/>
        </w:rPr>
        <w:t>Стандарты медицинской помощи и клинические рекомендации (при их наличии)</w:t>
      </w:r>
      <w:r w:rsidRPr="00882408">
        <w:rPr>
          <w:color w:val="000000" w:themeColor="text1"/>
        </w:rPr>
        <w:fldChar w:fldCharType="end"/>
      </w:r>
      <w:bookmarkStart w:id="0" w:name="_GoBack"/>
      <w:bookmarkEnd w:id="0"/>
    </w:p>
    <w:p w:rsidR="00882408" w:rsidRDefault="00882408" w:rsidP="00882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 размещены на </w:t>
      </w:r>
    </w:p>
    <w:p w:rsidR="00882408" w:rsidRDefault="00882408" w:rsidP="00882408">
      <w:r>
        <w:rPr>
          <w:rFonts w:ascii="Arial" w:hAnsi="Arial" w:cs="Arial"/>
        </w:rPr>
        <w:t xml:space="preserve">"Официальном интернет-портале правовой информации" </w:t>
      </w:r>
      <w:hyperlink w:tooltip="&lt;div class=" w:history="1">
        <w:r>
          <w:rPr>
            <w:rStyle w:val="15"/>
            <w:rFonts w:ascii="Arial" w:hAnsi="Arial" w:cs="Arial"/>
          </w:rPr>
          <w:t>www.pravo.gov.ru</w:t>
        </w:r>
      </w:hyperlink>
      <w:r>
        <w:rPr>
          <w:rFonts w:ascii="Arial" w:hAnsi="Arial" w:cs="Arial"/>
        </w:rPr>
        <w:t xml:space="preserve"> и  на официальном сайте Министерства здравоохранения Российской Федерации, на котором размещен рубрикатор клинических рекомендаций </w:t>
      </w:r>
      <w:hyperlink r:id="rId4" w:history="1">
        <w:r>
          <w:rPr>
            <w:rStyle w:val="15"/>
            <w:rFonts w:ascii="Arial" w:eastAsia="Calibri" w:hAnsi="Arial" w:cs="Arial"/>
          </w:rPr>
          <w:t>https://cr.minzdrav.gov.ru/</w:t>
        </w:r>
      </w:hyperlink>
      <w:r>
        <w:rPr>
          <w:rFonts w:ascii="Arial" w:eastAsia="Calibri" w:hAnsi="Arial" w:cs="Arial"/>
        </w:rPr>
        <w:t>.  На сайте стоматологической ассоциации России (</w:t>
      </w:r>
      <w:proofErr w:type="spellStart"/>
      <w:r>
        <w:rPr>
          <w:rFonts w:ascii="Arial" w:eastAsia="Calibri" w:hAnsi="Arial" w:cs="Arial"/>
        </w:rPr>
        <w:t>СтАР</w:t>
      </w:r>
      <w:proofErr w:type="spellEnd"/>
      <w:r>
        <w:rPr>
          <w:rFonts w:ascii="Arial" w:eastAsia="Calibri" w:hAnsi="Arial" w:cs="Arial"/>
        </w:rPr>
        <w:t xml:space="preserve">) e-stomatology.ru. Найти необходимый стандарт медицинской помощи или клинические рекомендации можно по названию установленного </w:t>
      </w:r>
      <w:proofErr w:type="spellStart"/>
      <w:r>
        <w:rPr>
          <w:rFonts w:ascii="Arial" w:eastAsia="Calibri" w:hAnsi="Arial" w:cs="Arial"/>
        </w:rPr>
        <w:t>ди</w:t>
      </w:r>
      <w:proofErr w:type="spellEnd"/>
    </w:p>
    <w:p w:rsidR="00ED48DB" w:rsidRDefault="00882408"/>
    <w:sectPr w:rsidR="00E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08"/>
    <w:rsid w:val="003154CD"/>
    <w:rsid w:val="0033332F"/>
    <w:rsid w:val="008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ACDE-5A74-4F3E-AA93-9A1CABAA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0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82408"/>
    <w:rPr>
      <w:rFonts w:ascii="Calibri" w:hAnsi="Calibri" w:cs="Calibri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882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2025-09-02T11:51:00Z</dcterms:created>
  <dcterms:modified xsi:type="dcterms:W3CDTF">2025-09-02T11:52:00Z</dcterms:modified>
</cp:coreProperties>
</file>